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FD" w:rsidRPr="00F7167C" w:rsidRDefault="00F503FD" w:rsidP="00F503F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503FD">
      <w:pPr>
        <w:jc w:val="right"/>
        <w:rPr>
          <w:sz w:val="26"/>
          <w:szCs w:val="26"/>
        </w:rPr>
      </w:pPr>
    </w:p>
    <w:p w:rsidR="00F503FD" w:rsidRDefault="00F503FD" w:rsidP="00F503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503FD" w:rsidRDefault="00F503FD" w:rsidP="00F503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503FD" w:rsidRDefault="00F503FD" w:rsidP="00F503FD">
      <w:pPr>
        <w:jc w:val="center"/>
        <w:rPr>
          <w:b/>
          <w:sz w:val="26"/>
          <w:szCs w:val="26"/>
        </w:rPr>
      </w:pPr>
    </w:p>
    <w:p w:rsidR="00F503FD" w:rsidRDefault="00F503FD" w:rsidP="00F503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503FD" w:rsidRDefault="00F503FD" w:rsidP="00F503FD">
      <w:pPr>
        <w:jc w:val="center"/>
        <w:rPr>
          <w:b/>
          <w:sz w:val="26"/>
          <w:szCs w:val="26"/>
        </w:rPr>
      </w:pPr>
    </w:p>
    <w:p w:rsidR="00F503FD" w:rsidRDefault="00F503FD" w:rsidP="00F503F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503FD" w:rsidRDefault="00F503FD" w:rsidP="00F503FD">
      <w:pPr>
        <w:jc w:val="center"/>
        <w:rPr>
          <w:sz w:val="26"/>
          <w:szCs w:val="26"/>
        </w:rPr>
      </w:pP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55AFE">
        <w:rPr>
          <w:sz w:val="26"/>
          <w:szCs w:val="26"/>
        </w:rPr>
        <w:t>07.12.2018                                                                                             № 1147</w:t>
      </w:r>
      <w:r>
        <w:rPr>
          <w:sz w:val="26"/>
          <w:szCs w:val="26"/>
        </w:rPr>
        <w:t xml:space="preserve">                                                                                        </w:t>
      </w:r>
      <w:r w:rsidR="00D55AFE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F503FD" w:rsidRDefault="00F503FD" w:rsidP="00F503FD">
      <w:pPr>
        <w:jc w:val="both"/>
        <w:rPr>
          <w:sz w:val="26"/>
          <w:szCs w:val="26"/>
        </w:rPr>
      </w:pPr>
    </w:p>
    <w:p w:rsidR="00F503FD" w:rsidRDefault="00F503FD" w:rsidP="00F503F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28 марта 2014 года № 269 «Об утверждении </w:t>
      </w:r>
      <w:r w:rsidR="00B61A37">
        <w:rPr>
          <w:sz w:val="26"/>
          <w:szCs w:val="26"/>
        </w:rPr>
        <w:t>П</w:t>
      </w:r>
      <w:r>
        <w:rPr>
          <w:sz w:val="26"/>
          <w:szCs w:val="26"/>
        </w:rPr>
        <w:t>оложения об отделе обеспечения деятельности администрации района»</w:t>
      </w:r>
    </w:p>
    <w:p w:rsidR="00F503FD" w:rsidRDefault="00F503FD" w:rsidP="00F503FD">
      <w:pPr>
        <w:jc w:val="center"/>
        <w:rPr>
          <w:sz w:val="26"/>
          <w:szCs w:val="26"/>
        </w:rPr>
      </w:pPr>
    </w:p>
    <w:p w:rsidR="00F503FD" w:rsidRDefault="00F503FD" w:rsidP="00F503FD">
      <w:pPr>
        <w:jc w:val="center"/>
        <w:rPr>
          <w:sz w:val="26"/>
          <w:szCs w:val="26"/>
        </w:rPr>
      </w:pP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текст Положения об отделе обеспечения деятельности администрации Усть-Кубинского муниципального района, утвержденного постановлением администрации района от 28 марта 2014 года № 269 «Об утверждении Положения об отделе обеспечения деятельности администрации района» следующие изменения:</w:t>
      </w: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-слова «Глава администрации района» заменить словами «Руководитель администрации района» в соответствующем падеже;</w:t>
      </w: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-слова «заместитель Главы администрации района» заменить словами «заместитель руководителя администрации района» в соответствующем падеже.</w:t>
      </w:r>
    </w:p>
    <w:p w:rsid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F503FD" w:rsidRDefault="00F503FD" w:rsidP="00F503FD">
      <w:pPr>
        <w:jc w:val="both"/>
        <w:rPr>
          <w:sz w:val="26"/>
          <w:szCs w:val="26"/>
        </w:rPr>
      </w:pPr>
    </w:p>
    <w:p w:rsidR="00F503FD" w:rsidRDefault="00F503FD" w:rsidP="00F503FD">
      <w:pPr>
        <w:jc w:val="both"/>
        <w:rPr>
          <w:sz w:val="26"/>
          <w:szCs w:val="26"/>
        </w:rPr>
      </w:pPr>
    </w:p>
    <w:p w:rsidR="00F503FD" w:rsidRDefault="00F503FD" w:rsidP="00F503FD">
      <w:pPr>
        <w:jc w:val="both"/>
        <w:rPr>
          <w:sz w:val="26"/>
          <w:szCs w:val="26"/>
        </w:rPr>
      </w:pPr>
    </w:p>
    <w:p w:rsidR="00F503FD" w:rsidRPr="00F503FD" w:rsidRDefault="00F503FD" w:rsidP="00F503F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А.О. Семичев</w:t>
      </w:r>
    </w:p>
    <w:sectPr w:rsidR="00F503FD" w:rsidRPr="00F503F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503FD"/>
    <w:rsid w:val="00157AE1"/>
    <w:rsid w:val="003F1748"/>
    <w:rsid w:val="00B61A37"/>
    <w:rsid w:val="00C17ACD"/>
    <w:rsid w:val="00D55AFE"/>
    <w:rsid w:val="00F5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F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1220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2018-11-26T07:09:00Z</dcterms:created>
  <dcterms:modified xsi:type="dcterms:W3CDTF">2018-12-10T05:32:00Z</dcterms:modified>
</cp:coreProperties>
</file>